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1A72EB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DOBUTAMINE STRESS ECHOCARDIOGRAM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1A72EB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DOBUTAMINE STRESS ECHOCARDIOGRAM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>
        <w:t xml:space="preserve">  This test is done </w:t>
      </w:r>
      <w:r w:rsidR="00244AB6">
        <w:t>to evaluate the heart and heart valves, and determine the presence or extent of coronary artery disease in a person who is unable to exercise on a treadmill.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 technologist and nurse will obtain your health history, explain the procedure in detail, and answer any questions you may have.  </w:t>
      </w:r>
      <w:r w:rsidR="00244AB6">
        <w:t xml:space="preserve">Electrodes (adhesive patches) will be placed on your chest to monitor heart rate and rhythm throughout the test. </w:t>
      </w:r>
      <w:r>
        <w:t xml:space="preserve">An IV will be started to administer the </w:t>
      </w:r>
      <w:proofErr w:type="spellStart"/>
      <w:r w:rsidR="00244AB6">
        <w:t>Dobutamine</w:t>
      </w:r>
      <w:proofErr w:type="spellEnd"/>
      <w:r>
        <w:t>.</w:t>
      </w:r>
      <w:r w:rsidR="00244AB6">
        <w:t xml:space="preserve">  This medication causes your heart to react as if you were exercising.</w:t>
      </w:r>
      <w:r>
        <w:t xml:space="preserve">  </w:t>
      </w:r>
      <w:r w:rsidR="00244AB6">
        <w:t>Four sets of echocardiographic</w:t>
      </w:r>
      <w:r w:rsidR="00EC06C4">
        <w:t xml:space="preserve"> (heart ultrasound)</w:t>
      </w:r>
      <w:r w:rsidR="00244AB6">
        <w:t xml:space="preserve"> images will be taken during the test (rest, low stress, peak stress, recovery).  An additional medication may be given through the IV line to enhance the echo images.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3372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BD" w:rsidRDefault="00BF7FE3">
      <w:pPr>
        <w:rPr>
          <w:b/>
          <w:sz w:val="28"/>
          <w:szCs w:val="28"/>
        </w:rPr>
      </w:pPr>
      <w:r w:rsidRPr="00BF7FE3">
        <w:rPr>
          <w:b/>
          <w:sz w:val="28"/>
          <w:szCs w:val="28"/>
        </w:rPr>
        <w:t xml:space="preserve">PREPARING FOR YOUR TEST: </w:t>
      </w:r>
    </w:p>
    <w:p w:rsidR="00BF7FE3" w:rsidRPr="00811836" w:rsidRDefault="00811836" w:rsidP="00811836">
      <w:pPr>
        <w:pStyle w:val="ListParagraph"/>
        <w:numPr>
          <w:ilvl w:val="0"/>
          <w:numId w:val="2"/>
        </w:numPr>
        <w:rPr>
          <w:b/>
        </w:rPr>
      </w:pPr>
      <w:r>
        <w:t xml:space="preserve">No eating or drinking 2 </w:t>
      </w:r>
      <w:proofErr w:type="spellStart"/>
      <w:r>
        <w:t>hrs</w:t>
      </w:r>
      <w:proofErr w:type="spellEnd"/>
      <w:r>
        <w:t xml:space="preserve"> prior to testing.</w:t>
      </w:r>
    </w:p>
    <w:p w:rsidR="00811836" w:rsidRPr="00BB1D8A" w:rsidRDefault="00811836" w:rsidP="00811836">
      <w:pPr>
        <w:pStyle w:val="ListParagraph"/>
        <w:numPr>
          <w:ilvl w:val="0"/>
          <w:numId w:val="2"/>
        </w:numPr>
        <w:rPr>
          <w:b/>
        </w:rPr>
      </w:pPr>
      <w:r>
        <w:t xml:space="preserve">No smoking after midnight </w:t>
      </w:r>
      <w:r w:rsidR="00BB1D8A">
        <w:t>prior to testing.</w:t>
      </w:r>
    </w:p>
    <w:p w:rsidR="00D656BE" w:rsidRPr="00D656BE" w:rsidRDefault="00BB1D8A" w:rsidP="00D656BE">
      <w:pPr>
        <w:pStyle w:val="ListParagraph"/>
        <w:numPr>
          <w:ilvl w:val="0"/>
          <w:numId w:val="2"/>
        </w:numPr>
        <w:rPr>
          <w:b/>
        </w:rPr>
      </w:pPr>
      <w:r>
        <w:t>If you take medications, contact the ordering physician for instructions on taking these prior to the test, and please use small si</w:t>
      </w:r>
      <w:r w:rsidR="00D656BE">
        <w:t>ps of water to take medications.</w:t>
      </w:r>
    </w:p>
    <w:p w:rsidR="00D656BE" w:rsidRPr="00D656BE" w:rsidRDefault="00D656BE" w:rsidP="00D656BE">
      <w:pPr>
        <w:rPr>
          <w:b/>
        </w:rPr>
      </w:pPr>
    </w:p>
    <w:p w:rsidR="00D656BE" w:rsidRPr="00BB1D8A" w:rsidRDefault="00D656BE" w:rsidP="00BB1D8A">
      <w:pPr>
        <w:pStyle w:val="ListParagraph"/>
        <w:numPr>
          <w:ilvl w:val="0"/>
          <w:numId w:val="2"/>
        </w:numPr>
        <w:rPr>
          <w:b/>
        </w:rPr>
      </w:pPr>
      <w:r>
        <w:t>No one-piece clothing such as a dress, overalls, or coveralls.</w:t>
      </w:r>
    </w:p>
    <w:p w:rsidR="00BB1D8A" w:rsidRDefault="00BB1D8A" w:rsidP="00BB1D8A">
      <w:pPr>
        <w:pStyle w:val="ListParagraph"/>
      </w:pPr>
    </w:p>
    <w:p w:rsidR="00BB1D8A" w:rsidRDefault="006C470E" w:rsidP="00BB1D8A">
      <w:pPr>
        <w:pStyle w:val="ListParagraph"/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Pr="006C470E">
        <w:rPr>
          <w:b/>
        </w:rPr>
        <w:t>RADIOLOGY</w:t>
      </w:r>
      <w:r>
        <w:t xml:space="preserve"> department for registration and testing.  Please bring your order, photo ID, all insurance cards, and a list of medications you are currently taking.  </w:t>
      </w:r>
    </w:p>
    <w:p w:rsidR="006C470E" w:rsidRDefault="006C470E" w:rsidP="00BB1D8A">
      <w:pPr>
        <w:pStyle w:val="ListParagraph"/>
        <w:rPr>
          <w:b/>
        </w:rPr>
      </w:pPr>
    </w:p>
    <w:p w:rsidR="006C470E" w:rsidRDefault="006C470E" w:rsidP="00BB1D8A">
      <w:pPr>
        <w:pStyle w:val="ListParagraph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D656BE">
        <w:t xml:space="preserve">test will be read by a cardiologist, and </w:t>
      </w:r>
      <w:bookmarkStart w:id="0" w:name="_GoBack"/>
      <w:bookmarkEnd w:id="0"/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 xml:space="preserve">of Information’ request when you register, and results will be mailed upon completion of the report.  </w:t>
      </w:r>
    </w:p>
    <w:p w:rsidR="00EC06C4" w:rsidRDefault="00EC06C4" w:rsidP="00BB1D8A">
      <w:pPr>
        <w:pStyle w:val="ListParagraph"/>
      </w:pPr>
    </w:p>
    <w:p w:rsidR="00EC06C4" w:rsidRPr="006C470E" w:rsidRDefault="00EC06C4" w:rsidP="00BB1D8A">
      <w:pPr>
        <w:pStyle w:val="ListParagraph"/>
      </w:pPr>
      <w:r>
        <w:t>Thank you for choosing Western Reserve Hospital for your healthcare.  We look forward to serving you!  Please contact the Cardiovascular Lab with any questions at (330) 971-7426.  If you need to cancel your test, please contact Central Scheduling at (330) 971-7496.</w:t>
      </w:r>
    </w:p>
    <w:p w:rsidR="00BB1D8A" w:rsidRPr="00BB1D8A" w:rsidRDefault="00BB1D8A" w:rsidP="00BB1D8A">
      <w:pPr>
        <w:pStyle w:val="ListParagraph"/>
        <w:rPr>
          <w:b/>
        </w:rPr>
      </w:pPr>
    </w:p>
    <w:sectPr w:rsidR="00BB1D8A" w:rsidRPr="00BB1D8A" w:rsidSect="00BB1D8A">
      <w:headerReference w:type="default" r:id="rId8"/>
      <w:pgSz w:w="12240" w:h="15840" w:code="1"/>
      <w:pgMar w:top="324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A72EB"/>
    <w:rsid w:val="00244AB6"/>
    <w:rsid w:val="006C470E"/>
    <w:rsid w:val="00811836"/>
    <w:rsid w:val="008D643F"/>
    <w:rsid w:val="00BB1D8A"/>
    <w:rsid w:val="00BF7FE3"/>
    <w:rsid w:val="00D656BE"/>
    <w:rsid w:val="00DC543D"/>
    <w:rsid w:val="00EC06C4"/>
    <w:rsid w:val="00F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2019-10-16T20:40:00Z</cp:lastPrinted>
  <dcterms:created xsi:type="dcterms:W3CDTF">2019-10-24T13:14:00Z</dcterms:created>
  <dcterms:modified xsi:type="dcterms:W3CDTF">2019-10-24T13:14:00Z</dcterms:modified>
</cp:coreProperties>
</file>